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2E4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2E4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1..</w:t>
      </w:r>
      <w:r w:rsidR="000B2ECF">
        <w:rPr>
          <w:b/>
        </w:rPr>
        <w:t>02</w:t>
      </w:r>
      <w:r w:rsidRPr="00BE038A">
        <w:rPr>
          <w:b/>
        </w:rPr>
        <w:t>.201</w:t>
      </w:r>
      <w:r w:rsidR="000B2ECF">
        <w:rPr>
          <w:b/>
        </w:rPr>
        <w:t>9</w:t>
      </w:r>
      <w:bookmarkStart w:id="0" w:name="_GoBack"/>
      <w:bookmarkEnd w:id="0"/>
    </w:p>
    <w:p w:rsidR="00F3704A" w:rsidRPr="00835524" w:rsidRDefault="002E4154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A1517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A1517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A1517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A1517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B2ECF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 xml:space="preserve">, 242517, Брянская </w:t>
            </w:r>
            <w:proofErr w:type="gramStart"/>
            <w:r>
              <w:t>обл</w:t>
            </w:r>
            <w:proofErr w:type="gramEnd"/>
            <w:r>
              <w:t>, Карачевский р-н, Согласие п, УЛ СЕВЕРНАЯ, 2</w:t>
            </w:r>
          </w:p>
          <w:p w:rsidR="004335FA" w:rsidRDefault="002E4154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2E4154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2E4154" w:rsidP="00532EE6">
      <w:pPr>
        <w:rPr>
          <w:szCs w:val="26"/>
        </w:rPr>
      </w:pPr>
    </w:p>
    <w:p w:rsidR="00835524" w:rsidRPr="00A359E8" w:rsidRDefault="002E4154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A15173" w:rsidTr="00E649B1">
        <w:tc>
          <w:tcPr>
            <w:tcW w:w="2552" w:type="dxa"/>
            <w:vAlign w:val="center"/>
          </w:tcPr>
          <w:p w:rsidR="00835524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2E4154" w:rsidP="001E4E91">
            <w:pPr>
              <w:rPr>
                <w:lang w:val="en-US"/>
              </w:rPr>
            </w:pPr>
            <w:r>
              <w:t>21.11.2018</w:t>
            </w:r>
          </w:p>
        </w:tc>
      </w:tr>
      <w:tr w:rsidR="00A15173" w:rsidTr="00E649B1">
        <w:tc>
          <w:tcPr>
            <w:tcW w:w="2552" w:type="dxa"/>
            <w:vAlign w:val="center"/>
          </w:tcPr>
          <w:p w:rsidR="00835524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2E4154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A15173" w:rsidTr="00E649B1">
        <w:tc>
          <w:tcPr>
            <w:tcW w:w="2552" w:type="dxa"/>
            <w:vAlign w:val="center"/>
          </w:tcPr>
          <w:p w:rsidR="00835524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2E4154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2E4154" w:rsidP="00532EE6">
            <w:pPr>
              <w:rPr>
                <w:szCs w:val="26"/>
                <w:lang w:val="en-US"/>
              </w:rPr>
            </w:pPr>
          </w:p>
        </w:tc>
      </w:tr>
      <w:tr w:rsidR="00A15173" w:rsidTr="00E649B1">
        <w:tc>
          <w:tcPr>
            <w:tcW w:w="2552" w:type="dxa"/>
            <w:vAlign w:val="center"/>
          </w:tcPr>
          <w:p w:rsidR="00835524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2E4154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2E4154" w:rsidP="00532EE6">
            <w:pPr>
              <w:rPr>
                <w:szCs w:val="26"/>
                <w:lang w:val="en-US"/>
              </w:rPr>
            </w:pPr>
          </w:p>
        </w:tc>
      </w:tr>
      <w:tr w:rsidR="00A15173" w:rsidTr="00E649B1">
        <w:tc>
          <w:tcPr>
            <w:tcW w:w="2552" w:type="dxa"/>
            <w:vAlign w:val="center"/>
          </w:tcPr>
          <w:p w:rsidR="00835524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2E4154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A15173" w:rsidTr="00E649B1">
        <w:tc>
          <w:tcPr>
            <w:tcW w:w="2552" w:type="dxa"/>
            <w:vAlign w:val="center"/>
          </w:tcPr>
          <w:p w:rsidR="00835524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2E4154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A15173" w:rsidTr="00E649B1">
        <w:tc>
          <w:tcPr>
            <w:tcW w:w="2552" w:type="dxa"/>
            <w:vAlign w:val="center"/>
          </w:tcPr>
          <w:p w:rsidR="00835524" w:rsidRPr="00835524" w:rsidRDefault="002E4154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2E4154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5</w:t>
            </w:r>
          </w:p>
        </w:tc>
      </w:tr>
    </w:tbl>
    <w:p w:rsidR="00DF3490" w:rsidRDefault="002E4154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2E4154" w:rsidP="00532EE6">
      <w:pPr>
        <w:rPr>
          <w:szCs w:val="26"/>
        </w:rPr>
      </w:pPr>
    </w:p>
    <w:p w:rsidR="00F3704A" w:rsidRDefault="002E4154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A15173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A15173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</w:tr>
      <w:tr w:rsidR="00A15173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A15173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182321400671032450100100020010620000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2E4154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07-5-38651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2E4154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A15173" w:rsidTr="00083504">
              <w:tc>
                <w:tcPr>
                  <w:tcW w:w="4139" w:type="dxa"/>
                </w:tcPr>
                <w:p w:rsidR="00957AB0" w:rsidRDefault="002E4154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2E4154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  <w:tr w:rsidR="00A15173" w:rsidTr="00083504">
              <w:tc>
                <w:tcPr>
                  <w:tcW w:w="4139" w:type="dxa"/>
                </w:tcPr>
                <w:p w:rsidR="00957AB0" w:rsidRDefault="002E4154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2E4154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</w:tbl>
          <w:p w:rsidR="00957AB0" w:rsidRPr="0046280F" w:rsidRDefault="002E4154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2E4154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 xml:space="preserve"> Бюджет </w:t>
            </w:r>
            <w:r w:rsidRPr="00F1312C">
              <w:rPr>
                <w:lang w:val="en-US"/>
              </w:rPr>
              <w:t>субъекта Российской Федерации</w:t>
            </w:r>
          </w:p>
        </w:tc>
      </w:tr>
    </w:tbl>
    <w:p w:rsidR="00532EE6" w:rsidRPr="00A359E8" w:rsidRDefault="002E4154" w:rsidP="00532EE6">
      <w:pPr>
        <w:jc w:val="center"/>
        <w:rPr>
          <w:lang w:val="en-US"/>
        </w:rPr>
      </w:pPr>
    </w:p>
    <w:p w:rsidR="00F3704A" w:rsidRDefault="002E4154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A15173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>щика (подряд</w:t>
            </w:r>
            <w:r w:rsidRPr="00027308">
              <w:rPr>
                <w:szCs w:val="26"/>
              </w:rPr>
              <w:softHyphen/>
              <w:t>чика,</w:t>
            </w:r>
            <w:r w:rsidRPr="00027308">
              <w:rPr>
                <w:szCs w:val="26"/>
              </w:rPr>
              <w:t xml:space="preserve">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A15173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A15173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"ГАЗПРОМ МЕЖРЕГИОНГАЗ БРЯНСК"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B2ECF" w:rsidRDefault="002E4154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241050, ОБЛ</w:t>
            </w:r>
            <w:r>
              <w:t xml:space="preserve"> БРЯНСКАЯ 32, Г БРЯНСК, </w:t>
            </w:r>
            <w:proofErr w:type="gramStart"/>
            <w:r>
              <w:t>УЛ</w:t>
            </w:r>
            <w:proofErr w:type="gramEnd"/>
            <w:r>
              <w:t xml:space="preserve"> СОВЕТСКАЯ, 79</w:t>
            </w:r>
          </w:p>
          <w:p w:rsidR="00C86F3B" w:rsidRPr="00027308" w:rsidRDefault="002E4154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8-4832-742813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51678382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3201005558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2E4154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325750001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2E4154" w:rsidP="00532EE6">
            <w:pPr>
              <w:rPr>
                <w:lang w:val="en-US"/>
              </w:rPr>
            </w:pPr>
          </w:p>
          <w:p w:rsidR="00F3704A" w:rsidRPr="008D02D6" w:rsidRDefault="002E4154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2E4154" w:rsidP="00532EE6">
      <w:pPr>
        <w:rPr>
          <w:szCs w:val="26"/>
        </w:rPr>
      </w:pPr>
    </w:p>
    <w:p w:rsidR="00F3704A" w:rsidRDefault="002E4154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</w:t>
      </w:r>
      <w:r>
        <w:rPr>
          <w:szCs w:val="26"/>
        </w:rPr>
        <w:t>(результаты отдельного этапа 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A15173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</w:t>
            </w:r>
            <w:r>
              <w:rPr>
                <w:szCs w:val="26"/>
              </w:rPr>
              <w:t>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>рено контрак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 xml:space="preserve">дающий </w:t>
            </w:r>
            <w:r>
              <w:rPr>
                <w:szCs w:val="26"/>
              </w:rPr>
              <w:lastRenderedPageBreak/>
              <w:t>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Причина отклонения или </w:t>
            </w:r>
            <w:r>
              <w:rPr>
                <w:szCs w:val="26"/>
              </w:rPr>
              <w:lastRenderedPageBreak/>
              <w:t>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A15173" w:rsidTr="002D5E7B">
        <w:tc>
          <w:tcPr>
            <w:tcW w:w="510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2E4154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A15173" w:rsidTr="00ED4380">
        <w:tc>
          <w:tcPr>
            <w:tcW w:w="510" w:type="dxa"/>
            <w:shd w:val="clear" w:color="auto" w:fill="FFFFFF"/>
          </w:tcPr>
          <w:p w:rsidR="002D5E7B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Дата начала исполнения контракта (отдельного этапа </w:t>
            </w:r>
            <w:r>
              <w:rPr>
                <w:szCs w:val="26"/>
              </w:rPr>
              <w:t>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2E4154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2E4154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</w:p>
        </w:tc>
      </w:tr>
      <w:tr w:rsidR="00A15173" w:rsidTr="00ED4380">
        <w:tc>
          <w:tcPr>
            <w:tcW w:w="510" w:type="dxa"/>
            <w:shd w:val="clear" w:color="auto" w:fill="FFFFFF"/>
          </w:tcPr>
          <w:p w:rsidR="002D5E7B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2E4154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2E4154" w:rsidP="004F4DCD">
            <w:pPr>
              <w:rPr>
                <w:szCs w:val="26"/>
                <w:lang w:val="en-US"/>
              </w:rPr>
            </w:pPr>
            <w:r>
              <w:t>29.01.2019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</w:p>
        </w:tc>
      </w:tr>
      <w:tr w:rsidR="00A15173" w:rsidTr="00ED4380">
        <w:tc>
          <w:tcPr>
            <w:tcW w:w="510" w:type="dxa"/>
            <w:shd w:val="clear" w:color="auto" w:fill="FFFFFF"/>
          </w:tcPr>
          <w:p w:rsidR="002D5E7B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2E4154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224116.0000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2E4154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221334.2700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0B2ECF" w:rsidRDefault="002E4154" w:rsidP="00532EE6">
            <w:pPr>
              <w:rPr>
                <w:szCs w:val="26"/>
              </w:rPr>
            </w:pPr>
            <w:proofErr w:type="gramStart"/>
            <w:r>
              <w:rPr>
                <w:noProof/>
              </w:rPr>
              <w:t>Платежные поручения</w:t>
            </w:r>
            <w:r>
              <w:t xml:space="preserve"> №№437599 от 1.03.18г.; 461338 от 16.03..18г.; 653537 от 18.04.18г.; 916734 от 25.05.18г.; 2019199 от 19.11.18г.; 2218317 от 14.12.18г.; 196468 от 29.01.19г.</w:t>
            </w:r>
            <w:proofErr w:type="gramEnd"/>
          </w:p>
        </w:tc>
        <w:tc>
          <w:tcPr>
            <w:tcW w:w="2325" w:type="dxa"/>
            <w:shd w:val="clear" w:color="auto" w:fill="FFFFFF"/>
          </w:tcPr>
          <w:p w:rsidR="002D5E7B" w:rsidRPr="000B2ECF" w:rsidRDefault="002E4154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0B2ECF" w:rsidRDefault="002E4154" w:rsidP="00532EE6">
            <w:pPr>
              <w:rPr>
                <w:szCs w:val="26"/>
              </w:rPr>
            </w:pPr>
          </w:p>
        </w:tc>
      </w:tr>
      <w:tr w:rsidR="00A15173" w:rsidTr="00ED4380">
        <w:tc>
          <w:tcPr>
            <w:tcW w:w="510" w:type="dxa"/>
            <w:shd w:val="clear" w:color="auto" w:fill="FFFFFF"/>
          </w:tcPr>
          <w:p w:rsidR="00ED4380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</w:t>
            </w:r>
            <w:r>
              <w:rPr>
                <w:szCs w:val="26"/>
              </w:rPr>
              <w:t>бот по контракту (по отдельному этапу исполнения контракта) с указанием через символ “/”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A15173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2E4154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21100.0000</w:t>
                  </w:r>
                  <w:r>
                    <w:rPr>
                      <w:noProof/>
                      <w:szCs w:val="26"/>
                    </w:rPr>
                    <w:t>М3</w:t>
                  </w:r>
                </w:p>
              </w:tc>
              <w:tc>
                <w:tcPr>
                  <w:tcW w:w="1396" w:type="dxa"/>
                </w:tcPr>
                <w:p w:rsidR="00ED4380" w:rsidRDefault="002E4154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21000.0000</w:t>
                  </w:r>
                  <w:r>
                    <w:rPr>
                      <w:noProof/>
                      <w:szCs w:val="26"/>
                    </w:rPr>
                    <w:t>М3</w:t>
                  </w:r>
                </w:p>
              </w:tc>
            </w:tr>
            <w:tr w:rsidR="00A15173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2E4154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13400.0000</w:t>
                  </w:r>
                  <w:r>
                    <w:rPr>
                      <w:noProof/>
                      <w:szCs w:val="26"/>
                    </w:rPr>
                    <w:t>М3</w:t>
                  </w:r>
                </w:p>
              </w:tc>
              <w:tc>
                <w:tcPr>
                  <w:tcW w:w="1396" w:type="dxa"/>
                </w:tcPr>
                <w:p w:rsidR="00ED4380" w:rsidRDefault="002E4154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13000.0000</w:t>
                  </w:r>
                  <w:r>
                    <w:rPr>
                      <w:noProof/>
                      <w:szCs w:val="26"/>
                    </w:rPr>
                    <w:t>М3</w:t>
                  </w:r>
                </w:p>
              </w:tc>
            </w:tr>
          </w:tbl>
          <w:p w:rsidR="00ED4380" w:rsidRPr="002D5E7B" w:rsidRDefault="002E4154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Акты выполненных работ №2 </w:t>
            </w:r>
            <w:r>
              <w:rPr>
                <w:szCs w:val="26"/>
              </w:rPr>
              <w:t>271/01 от 31.01.18г.; 2 327/02 от 28.02.18г.; 2 348/03 от 31.03.18г.; 2 252/04 от 30.04.18г.; 2 120/10 от 31.10.18г.; 2 359/11 от 30.11.18г.; 2 418/12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2E4154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2E4154" w:rsidP="00532EE6">
            <w:pPr>
              <w:rPr>
                <w:szCs w:val="26"/>
              </w:rPr>
            </w:pPr>
          </w:p>
        </w:tc>
      </w:tr>
      <w:tr w:rsidR="00A15173" w:rsidTr="00E649B1">
        <w:tc>
          <w:tcPr>
            <w:tcW w:w="510" w:type="dxa"/>
            <w:shd w:val="clear" w:color="auto" w:fill="FFFFFF"/>
          </w:tcPr>
          <w:p w:rsidR="00A5455F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Авансовый платеж (если контрактом </w:t>
            </w:r>
            <w:r>
              <w:rPr>
                <w:szCs w:val="26"/>
              </w:rPr>
              <w:lastRenderedPageBreak/>
              <w:t>предусмотрена выплата аванса):</w:t>
            </w:r>
          </w:p>
          <w:p w:rsidR="00A5455F" w:rsidRDefault="002E4154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 xml:space="preserve">5.1. </w:t>
            </w:r>
            <w:r>
              <w:rPr>
                <w:szCs w:val="26"/>
              </w:rPr>
              <w:t>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2E4154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</w:tr>
      <w:tr w:rsidR="00A15173" w:rsidTr="00E649B1">
        <w:tc>
          <w:tcPr>
            <w:tcW w:w="510" w:type="dxa"/>
            <w:shd w:val="clear" w:color="auto" w:fill="FFFFFF"/>
          </w:tcPr>
          <w:p w:rsidR="00A5455F" w:rsidRDefault="002E4154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2E4154" w:rsidP="00532EE6">
            <w:pPr>
              <w:rPr>
                <w:szCs w:val="26"/>
              </w:rPr>
            </w:pPr>
          </w:p>
        </w:tc>
      </w:tr>
    </w:tbl>
    <w:p w:rsidR="00A5455F" w:rsidRDefault="002E4154" w:rsidP="00532EE6">
      <w:pPr>
        <w:jc w:val="center"/>
      </w:pPr>
    </w:p>
    <w:p w:rsidR="00F3704A" w:rsidRDefault="002E4154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A15173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 xml:space="preserve">вание </w:t>
            </w:r>
            <w:r>
              <w:rPr>
                <w:szCs w:val="26"/>
              </w:rPr>
              <w:t>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A15173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2E4154" w:rsidP="00532EE6">
      <w:pPr>
        <w:rPr>
          <w:szCs w:val="26"/>
        </w:rPr>
      </w:pPr>
    </w:p>
    <w:p w:rsidR="00F3704A" w:rsidRDefault="002E4154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A15173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A15173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A15173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9C" w:rsidRPr="00A018E4" w:rsidRDefault="002E4154" w:rsidP="007B0A2E">
            <w:pPr>
              <w:rPr>
                <w:szCs w:val="26"/>
              </w:rPr>
            </w:pPr>
            <w:r>
              <w:rPr>
                <w:noProof/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Расторжение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E649B1">
            <w:pPr>
              <w:rPr>
                <w:szCs w:val="26"/>
              </w:rPr>
            </w:pPr>
            <w:r>
              <w:rPr>
                <w:szCs w:val="26"/>
              </w:rPr>
              <w:t>31.01.2019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Соглашение сторон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B2ECF" w:rsidRDefault="002E4154" w:rsidP="00532EE6">
            <w:pPr>
              <w:rPr>
                <w:szCs w:val="26"/>
              </w:rPr>
            </w:pPr>
            <w:r w:rsidRPr="000B2ECF">
              <w:rPr>
                <w:noProof/>
                <w:szCs w:val="26"/>
              </w:rPr>
              <w:t>Дополнительное соглашение</w:t>
            </w:r>
            <w:r w:rsidRPr="000B2ECF">
              <w:rPr>
                <w:szCs w:val="26"/>
              </w:rPr>
              <w:t xml:space="preserve"> б/н от 31.01.19г.</w:t>
            </w:r>
          </w:p>
        </w:tc>
      </w:tr>
    </w:tbl>
    <w:p w:rsidR="00F3704A" w:rsidRPr="000B2ECF" w:rsidRDefault="002E4154" w:rsidP="00532EE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A15173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2E4154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2E4154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A15173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2E4154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2E4154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2E4154">
      <w:pPr>
        <w:rPr>
          <w:szCs w:val="26"/>
        </w:rPr>
      </w:pPr>
      <w:r>
        <w:rPr>
          <w:szCs w:val="26"/>
        </w:rPr>
        <w:t>01 февраля 2019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54" w:rsidRDefault="002E4154">
      <w:r>
        <w:separator/>
      </w:r>
    </w:p>
  </w:endnote>
  <w:endnote w:type="continuationSeparator" w:id="0">
    <w:p w:rsidR="002E4154" w:rsidRDefault="002E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54" w:rsidRDefault="002E4154">
      <w:r>
        <w:separator/>
      </w:r>
    </w:p>
  </w:footnote>
  <w:footnote w:type="continuationSeparator" w:id="0">
    <w:p w:rsidR="002E4154" w:rsidRDefault="002E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2E4154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74F417D8">
      <w:start w:val="1"/>
      <w:numFmt w:val="decimal"/>
      <w:lvlText w:val="%1."/>
      <w:lvlJc w:val="left"/>
      <w:pPr>
        <w:ind w:left="720" w:hanging="360"/>
      </w:pPr>
    </w:lvl>
    <w:lvl w:ilvl="1" w:tplc="12AA58BA" w:tentative="1">
      <w:start w:val="1"/>
      <w:numFmt w:val="lowerLetter"/>
      <w:lvlText w:val="%2."/>
      <w:lvlJc w:val="left"/>
      <w:pPr>
        <w:ind w:left="1440" w:hanging="360"/>
      </w:pPr>
    </w:lvl>
    <w:lvl w:ilvl="2" w:tplc="63C860B2" w:tentative="1">
      <w:start w:val="1"/>
      <w:numFmt w:val="lowerRoman"/>
      <w:lvlText w:val="%3."/>
      <w:lvlJc w:val="right"/>
      <w:pPr>
        <w:ind w:left="2160" w:hanging="180"/>
      </w:pPr>
    </w:lvl>
    <w:lvl w:ilvl="3" w:tplc="E87A1B42" w:tentative="1">
      <w:start w:val="1"/>
      <w:numFmt w:val="decimal"/>
      <w:lvlText w:val="%4."/>
      <w:lvlJc w:val="left"/>
      <w:pPr>
        <w:ind w:left="2880" w:hanging="360"/>
      </w:pPr>
    </w:lvl>
    <w:lvl w:ilvl="4" w:tplc="F86AB1DE" w:tentative="1">
      <w:start w:val="1"/>
      <w:numFmt w:val="lowerLetter"/>
      <w:lvlText w:val="%5."/>
      <w:lvlJc w:val="left"/>
      <w:pPr>
        <w:ind w:left="3600" w:hanging="360"/>
      </w:pPr>
    </w:lvl>
    <w:lvl w:ilvl="5" w:tplc="1A520806" w:tentative="1">
      <w:start w:val="1"/>
      <w:numFmt w:val="lowerRoman"/>
      <w:lvlText w:val="%6."/>
      <w:lvlJc w:val="right"/>
      <w:pPr>
        <w:ind w:left="4320" w:hanging="180"/>
      </w:pPr>
    </w:lvl>
    <w:lvl w:ilvl="6" w:tplc="09B0F788" w:tentative="1">
      <w:start w:val="1"/>
      <w:numFmt w:val="decimal"/>
      <w:lvlText w:val="%7."/>
      <w:lvlJc w:val="left"/>
      <w:pPr>
        <w:ind w:left="5040" w:hanging="360"/>
      </w:pPr>
    </w:lvl>
    <w:lvl w:ilvl="7" w:tplc="B8C60566" w:tentative="1">
      <w:start w:val="1"/>
      <w:numFmt w:val="lowerLetter"/>
      <w:lvlText w:val="%8."/>
      <w:lvlJc w:val="left"/>
      <w:pPr>
        <w:ind w:left="5760" w:hanging="360"/>
      </w:pPr>
    </w:lvl>
    <w:lvl w:ilvl="8" w:tplc="5AD295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73"/>
    <w:rsid w:val="000B2ECF"/>
    <w:rsid w:val="002E4154"/>
    <w:rsid w:val="00A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2019-02-01T07:14:00Z</dcterms:created>
  <dcterms:modified xsi:type="dcterms:W3CDTF">2019-02-01T07:14:00Z</dcterms:modified>
</cp:coreProperties>
</file>